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D1856" w14:textId="20CFC436" w:rsidR="00163ADA" w:rsidRPr="000B152F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</w:t>
      </w:r>
      <w:r w:rsidR="000B152F">
        <w:rPr>
          <w:b/>
          <w:i/>
          <w:noProof/>
          <w:sz w:val="28"/>
        </w:rPr>
        <w:t>803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685BEE0D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eDRX support for RRC_INACTIVE</w:t>
      </w:r>
    </w:p>
    <w:p w14:paraId="69376EA7" w14:textId="3D652DCD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33B894B2" w14:textId="7A9DE0B7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 w:rsidRPr="000B152F">
        <w:t>RAN3</w:t>
      </w:r>
    </w:p>
    <w:p w14:paraId="4B2D3479" w14:textId="5DB8E01F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2F3CDCAE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42C6AD4E" w14:textId="77777777" w:rsidR="000E5FCC" w:rsidRPr="00426684" w:rsidRDefault="000E5FCC" w:rsidP="000E5FC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A7C1102" w14:textId="11DE9E31" w:rsidR="002A043D" w:rsidRDefault="002A043D" w:rsidP="000E5FCC">
      <w:pPr>
        <w:pStyle w:val="Contact"/>
        <w:tabs>
          <w:tab w:val="clear" w:pos="2268"/>
        </w:tabs>
        <w:rPr>
          <w:lang w:val="it-IT"/>
        </w:rPr>
      </w:pPr>
      <w:r w:rsidRPr="000F4E43">
        <w:t>Contact Person:</w:t>
      </w:r>
    </w:p>
    <w:p w14:paraId="5AF35C81" w14:textId="232CE1ED" w:rsidR="000E5FCC" w:rsidRPr="00426684" w:rsidRDefault="002A043D" w:rsidP="000E5FCC">
      <w:pPr>
        <w:pStyle w:val="Contact"/>
        <w:tabs>
          <w:tab w:val="clear" w:pos="2268"/>
        </w:tabs>
        <w:rPr>
          <w:lang w:val="it-IT"/>
        </w:rPr>
      </w:pPr>
      <w:r w:rsidRPr="000F4E43">
        <w:t>Name:</w:t>
      </w:r>
      <w:r w:rsidR="000E5FCC" w:rsidRPr="00426684">
        <w:rPr>
          <w:lang w:val="it-IT"/>
        </w:rPr>
        <w:tab/>
      </w:r>
      <w:r w:rsidR="00245920" w:rsidRPr="00426684">
        <w:rPr>
          <w:lang w:val="it-IT"/>
        </w:rPr>
        <w:t>Yazid Lyazidi</w:t>
      </w:r>
    </w:p>
    <w:p w14:paraId="4530B288" w14:textId="74ADD04E" w:rsidR="000E5FCC" w:rsidRPr="00426684" w:rsidRDefault="000E5FCC" w:rsidP="000E5FCC">
      <w:pPr>
        <w:pStyle w:val="Contact"/>
        <w:tabs>
          <w:tab w:val="clear" w:pos="2268"/>
        </w:tabs>
        <w:rPr>
          <w:bCs/>
        </w:rPr>
      </w:pPr>
      <w:r w:rsidRPr="00426684">
        <w:t>E-mail Address:</w:t>
      </w:r>
      <w:r w:rsidRPr="00426684">
        <w:rPr>
          <w:bCs/>
        </w:rPr>
        <w:tab/>
      </w:r>
      <w:r w:rsidR="00245920" w:rsidRPr="00426684">
        <w:rPr>
          <w:bCs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66CF9ED2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 xml:space="preserve">. 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41905D4A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>, i.e., the triggering criteria for gNB sending a CN based MT communication handling request to CN,</w:t>
      </w:r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>is for eDRX cycle lengths larger than 10.24s.</w:t>
      </w:r>
    </w:p>
    <w:p w14:paraId="43C9CAC6" w14:textId="2F74D56A" w:rsidR="00BF6B2B" w:rsidRDefault="00BF6B2B" w:rsidP="004121D6">
      <w:pPr>
        <w:pStyle w:val="Header"/>
        <w:jc w:val="both"/>
        <w:rPr>
          <w:rFonts w:ascii="Arial" w:hAnsi="Arial"/>
        </w:rPr>
      </w:pP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775FE2A8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5A06999B" w:rsidR="00C364D5" w:rsidRDefault="002B3378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="00F07410">
        <w:rPr>
          <w:rFonts w:ascii="Arial" w:hAnsi="Arial" w:cs="Arial"/>
          <w:bCs/>
          <w:lang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</w:t>
      </w:r>
      <w:r w:rsidR="00657E8F">
        <w:rPr>
          <w:rFonts w:ascii="Arial" w:hAnsi="Arial" w:cs="Arial"/>
          <w:bCs/>
          <w:lang w:eastAsia="zh-CN"/>
        </w:rPr>
        <w:t>17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April</w:t>
      </w:r>
      <w:r w:rsidRPr="008E30E4">
        <w:rPr>
          <w:rFonts w:ascii="Arial" w:hAnsi="Arial" w:cs="Arial"/>
          <w:lang w:eastAsia="zh-CN"/>
        </w:rPr>
        <w:t>,</w:t>
      </w:r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</w:t>
      </w:r>
      <w:r w:rsidR="001E3E10">
        <w:rPr>
          <w:rFonts w:ascii="Arial" w:hAnsi="Arial" w:cs="Arial"/>
        </w:rPr>
        <w:t>3</w:t>
      </w:r>
      <w:r w:rsidRPr="008E30E4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6C4352DA" w:rsidR="00D3418F" w:rsidRPr="006C4BB6" w:rsidRDefault="00D3418F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</w:t>
      </w:r>
      <w:r w:rsidR="00C86CA1">
        <w:rPr>
          <w:rFonts w:ascii="Arial" w:hAnsi="Arial" w:cs="Arial"/>
          <w:bCs/>
          <w:lang w:eastAsia="zh-CN"/>
        </w:rPr>
        <w:t>6</w:t>
      </w:r>
      <w:proofErr w:type="spellStart"/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proofErr w:type="spellEnd"/>
      <w:r w:rsidR="00DA04E3">
        <w:rPr>
          <w:rFonts w:ascii="Arial" w:hAnsi="Arial" w:cs="Arial"/>
          <w:bCs/>
          <w:lang w:val="en-GB" w:eastAsia="zh-CN"/>
        </w:rPr>
        <w:t xml:space="preserve"> May</w:t>
      </w:r>
      <w:r w:rsidR="006104A8">
        <w:rPr>
          <w:rFonts w:ascii="Arial" w:hAnsi="Arial" w:cs="Arial"/>
          <w:bCs/>
          <w:lang w:val="en-GB" w:eastAsia="zh-CN"/>
        </w:rPr>
        <w:t xml:space="preserve">, </w:t>
      </w:r>
      <w:r w:rsidR="00DA04E3">
        <w:rPr>
          <w:rFonts w:ascii="Arial" w:hAnsi="Arial" w:cs="Arial"/>
          <w:bCs/>
          <w:lang w:val="en-GB" w:eastAsia="zh-CN"/>
        </w:rPr>
        <w:t>202</w:t>
      </w:r>
      <w:r w:rsidR="001E3E10">
        <w:rPr>
          <w:rFonts w:ascii="Arial" w:hAnsi="Arial" w:cs="Arial"/>
          <w:bCs/>
          <w:lang w:eastAsia="zh-CN"/>
        </w:rPr>
        <w:t>3</w:t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BB58" w14:textId="77777777" w:rsidR="007258A6" w:rsidRDefault="007258A6" w:rsidP="00134D18">
      <w:pPr>
        <w:spacing w:after="0"/>
      </w:pPr>
      <w:r>
        <w:separator/>
      </w:r>
    </w:p>
  </w:endnote>
  <w:endnote w:type="continuationSeparator" w:id="0">
    <w:p w14:paraId="09AAF40C" w14:textId="77777777" w:rsidR="007258A6" w:rsidRDefault="007258A6" w:rsidP="0013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7114" w14:textId="77777777" w:rsidR="007258A6" w:rsidRDefault="007258A6" w:rsidP="00134D18">
      <w:pPr>
        <w:spacing w:after="0"/>
      </w:pPr>
      <w:r>
        <w:separator/>
      </w:r>
    </w:p>
  </w:footnote>
  <w:footnote w:type="continuationSeparator" w:id="0">
    <w:p w14:paraId="261622D5" w14:textId="77777777" w:rsidR="007258A6" w:rsidRDefault="007258A6" w:rsidP="0013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152F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34D18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E3E10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851"/>
    <w:rsid w:val="002859A0"/>
    <w:rsid w:val="002A043D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4D17"/>
    <w:rsid w:val="004116BB"/>
    <w:rsid w:val="004121D6"/>
    <w:rsid w:val="00414099"/>
    <w:rsid w:val="00424EE1"/>
    <w:rsid w:val="00426684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57E8F"/>
    <w:rsid w:val="006619A7"/>
    <w:rsid w:val="006703AA"/>
    <w:rsid w:val="00680239"/>
    <w:rsid w:val="00693A1F"/>
    <w:rsid w:val="006955FC"/>
    <w:rsid w:val="00697945"/>
    <w:rsid w:val="006A7872"/>
    <w:rsid w:val="006A7E58"/>
    <w:rsid w:val="006C12B5"/>
    <w:rsid w:val="006C16BF"/>
    <w:rsid w:val="006C4BB6"/>
    <w:rsid w:val="00713217"/>
    <w:rsid w:val="007258A6"/>
    <w:rsid w:val="007275C4"/>
    <w:rsid w:val="00742D3E"/>
    <w:rsid w:val="00750B78"/>
    <w:rsid w:val="00753AF3"/>
    <w:rsid w:val="00770B41"/>
    <w:rsid w:val="0077531F"/>
    <w:rsid w:val="007812E9"/>
    <w:rsid w:val="00785352"/>
    <w:rsid w:val="00796574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96D21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86CA1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07410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R3_MCC</cp:lastModifiedBy>
  <cp:revision>9</cp:revision>
  <dcterms:created xsi:type="dcterms:W3CDTF">2023-02-27T08:17:00Z</dcterms:created>
  <dcterms:modified xsi:type="dcterms:W3CDTF">2023-03-07T09:05:00Z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